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ПЛАН МЕРОПРИЯТИЙ,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посвященных празднованию Международного дня защиты детей в городском округе город Уфа Республики Башкортостан,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«Уфа – столица детства! - 2023»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6549"/>
        <w:gridCol w:w="2977"/>
      </w:tblGrid>
      <w:tr>
        <w:tc>
          <w:tcPr>
            <w:tcW w:w="8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</w:tr>
      <w:tr>
        <w:trPr>
          <w:trHeight w:val="795"/>
        </w:trP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  <w:rPr>
                <w:b/>
              </w:rPr>
            </w:pPr>
          </w:p>
        </w:tc>
        <w:tc>
          <w:tcPr>
            <w:tcW w:w="654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общегородское мероприятие «Уфа – столица детства! - 2023»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«Арт-КВАДРАТ»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63"/>
        </w:trP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  <w:rPr>
                <w:b/>
              </w:rPr>
            </w:pPr>
          </w:p>
        </w:tc>
        <w:tc>
          <w:tcPr>
            <w:tcW w:w="65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детского здоровья</w:t>
            </w:r>
            <w:bookmarkStart w:id="0" w:name="_GoBack"/>
            <w:bookmarkEnd w:id="0"/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</w:tc>
      </w:tr>
      <w:tr>
        <w:trPr>
          <w:trHeight w:val="662"/>
        </w:trPr>
        <w:tc>
          <w:tcPr>
            <w:tcW w:w="10349" w:type="dxa"/>
            <w:gridSpan w:val="3"/>
          </w:tcPr>
          <w:p>
            <w:pPr>
              <w:pStyle w:val="a6"/>
              <w:ind w:hanging="715"/>
              <w:jc w:val="center"/>
            </w:pPr>
            <w:proofErr w:type="spellStart"/>
            <w:r>
              <w:rPr>
                <w:b/>
              </w:rPr>
              <w:t>Демский</w:t>
            </w:r>
            <w:proofErr w:type="spellEnd"/>
            <w:r>
              <w:rPr>
                <w:b/>
              </w:rPr>
              <w:t xml:space="preserve"> район</w:t>
            </w:r>
          </w:p>
          <w:p>
            <w:pPr>
              <w:pStyle w:val="a6"/>
              <w:ind w:hanging="715"/>
              <w:jc w:val="center"/>
            </w:pPr>
            <w:r>
              <w:t>Тематическая площадка: «Молодые лидеры»</w:t>
            </w: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  <w:r>
              <w:t>.</w:t>
            </w: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«Счастливое детство»</w:t>
            </w:r>
          </w:p>
        </w:tc>
        <w:tc>
          <w:tcPr>
            <w:tcW w:w="297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959"/>
        </w:trP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фестиваль «Город ярких красок»: 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открытие школьных лагерей;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музыкальный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 «Танцы, песни, дружба - вот, что детям нужно!»;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«Детская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Угадай мелодию;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манекен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танцевальный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баттл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«Моя любимая Уфа»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«Моя любимая Уфа»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«Мы будущее России»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национальным и народным видам спорта «Детский Сабантуй 2023»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ГО г. Уфа РБ</w:t>
            </w:r>
          </w:p>
        </w:tc>
        <w:tc>
          <w:tcPr>
            <w:tcW w:w="2977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34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  <w:p>
            <w:pPr>
              <w:pStyle w:val="a6"/>
              <w:ind w:hanging="715"/>
              <w:jc w:val="center"/>
            </w:pPr>
            <w:r>
              <w:t>Тематическая площадка: «История страны»</w:t>
            </w: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праздничное мероприятие «Территория счастливого детства»:</w:t>
            </w:r>
          </w:p>
          <w:p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на сцене парка – выступление творческих коллективов ДК «Моторостроитель»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«Новое поколение»</w:t>
            </w:r>
          </w:p>
          <w:p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семейных команд «Папа, мама, я – спортивная семья»;</w:t>
            </w:r>
          </w:p>
          <w:p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-фестиваль «Безопасное детство» (демонстрация специализированной техники, оборудования, атрибутики);</w:t>
            </w:r>
          </w:p>
          <w:p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-викторины, игровые площадки и мастер классы для детей.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– 14.00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«Первомайский» </w:t>
            </w: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pStyle w:val="a7"/>
              <w:spacing w:before="0" w:beforeAutospacing="0" w:after="0"/>
              <w:jc w:val="both"/>
            </w:pPr>
            <w:r>
              <w:t>Игровая программа «Пусть Солнце ярко светит вам!»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Федоровский дом культуры</w:t>
            </w:r>
          </w:p>
        </w:tc>
      </w:tr>
      <w:tr>
        <w:tc>
          <w:tcPr>
            <w:tcW w:w="10349" w:type="dxa"/>
            <w:gridSpan w:val="3"/>
          </w:tcPr>
          <w:p>
            <w:pPr>
              <w:ind w:hanging="7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ind w:hanging="7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  <w:p>
            <w:pPr>
              <w:ind w:hanging="7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«Педагог и наставник»</w:t>
            </w:r>
          </w:p>
          <w:p>
            <w:pPr>
              <w:ind w:right="-143"/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Районное мероприятие «Дружат дети на планете»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01.06.2023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11:00 – 13:00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 Равиля Бикбаева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«Птица-Радость» оберег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ткани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 (рисование нитями)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защиты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игровая точка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«Первоцветы», игры «Весёлая карусель», «Эстафета»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«Домик для туриста», «Заброс веревки»,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«Татарский головной убор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татарские народные игры»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rPr>
          <w:trHeight w:val="1104"/>
        </w:trP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«Семейный фестиваль» </w:t>
            </w:r>
          </w:p>
          <w:p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мероприятие, посвященное Дню защиты детей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20:00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р. Белой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несовершеннолетних по юридическим вопросам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01.06.2023</w:t>
            </w:r>
          </w:p>
          <w:p>
            <w:pPr>
              <w:pStyle w:val="a4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12:00</w:t>
            </w:r>
          </w:p>
          <w:p>
            <w:pPr>
              <w:pStyle w:val="a7"/>
              <w:spacing w:before="0" w:beforeAutospacing="0" w:after="0"/>
              <w:jc w:val="center"/>
              <w:rPr>
                <w:lang w:eastAsia="en-US"/>
              </w:rPr>
            </w:pPr>
            <w:r>
              <w:t xml:space="preserve">Набережная р. Белая </w:t>
            </w: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«Краски лета», посвященная Дню Защиты детей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«Краски лета», посвященная Дню Защиты детей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в п. Мечта</w:t>
            </w:r>
          </w:p>
        </w:tc>
      </w:tr>
      <w:tr>
        <w:tc>
          <w:tcPr>
            <w:tcW w:w="10349" w:type="dxa"/>
            <w:gridSpan w:val="3"/>
            <w:tcBorders>
              <w:right w:val="single" w:sz="4" w:space="0" w:color="auto"/>
            </w:tcBorders>
          </w:tcPr>
          <w:p>
            <w:pPr>
              <w:ind w:left="715" w:hanging="7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ind w:left="715" w:hanging="7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Ленинский район</w:t>
            </w:r>
          </w:p>
          <w:p>
            <w:pPr>
              <w:pStyle w:val="a6"/>
              <w:ind w:left="715" w:right="-143" w:hanging="715"/>
              <w:jc w:val="center"/>
            </w:pPr>
            <w:r>
              <w:t>Тематическая площадка:</w:t>
            </w:r>
            <w:r>
              <w:rPr>
                <w:b/>
              </w:rPr>
              <w:t xml:space="preserve"> </w:t>
            </w:r>
            <w:r>
              <w:t>«Великое русское слово»</w:t>
            </w:r>
          </w:p>
          <w:p>
            <w:pPr>
              <w:pStyle w:val="a6"/>
              <w:ind w:left="715" w:right="-143" w:hanging="715"/>
              <w:jc w:val="center"/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праздничного мероприятия, посвященного Международному Дню защиты детей по теме «Великое русское слово»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01.06.2023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11:00 – 14:00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Парк «Волна»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празднике </w:t>
            </w:r>
            <w:r>
              <w:rPr>
                <w:sz w:val="24"/>
                <w:szCs w:val="24"/>
              </w:rPr>
              <w:br/>
              <w:t>«Уфа город детства»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игре в шахматы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оригами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карандашей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всегда будет солнце»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игра «Юный защитник Родины»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состязания, раздача памяток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родителей и жителей района «Безопасные каникулы»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Мастер - класс «</w:t>
            </w:r>
            <w:proofErr w:type="spellStart"/>
            <w:r>
              <w:rPr>
                <w:rFonts w:cs="Times New Roman"/>
              </w:rPr>
              <w:t>Вертушок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Мастер - класс «Цветы»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Спортивный  праздник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right w:val="single" w:sz="4" w:space="0" w:color="000000"/>
            </w:tcBorders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«Здравствуй, лето!»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новой выставки, посвященной Дню защиты детей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города Уфы</w:t>
            </w: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«Веселись, играй 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Ядкаре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побывай»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«Волшебный мир детства»</w:t>
            </w:r>
          </w:p>
        </w:tc>
        <w:tc>
          <w:tcPr>
            <w:tcW w:w="2977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31.05.2023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13:00 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МБУ ДК «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Ядкаръ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(ул. Лесозаводская, 1а)</w:t>
            </w:r>
          </w:p>
        </w:tc>
      </w:tr>
      <w:tr>
        <w:tc>
          <w:tcPr>
            <w:tcW w:w="10349" w:type="dxa"/>
            <w:gridSpan w:val="3"/>
          </w:tcPr>
          <w:p>
            <w:pPr>
              <w:ind w:left="715" w:hanging="7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ind w:left="715" w:hanging="7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>
            <w:pPr>
              <w:pStyle w:val="a6"/>
              <w:ind w:left="715" w:right="-143" w:hanging="715"/>
              <w:jc w:val="center"/>
            </w:pPr>
            <w:r>
              <w:t>Тематическая площадка</w:t>
            </w:r>
            <w:r>
              <w:rPr>
                <w:b/>
              </w:rPr>
              <w:t xml:space="preserve">: </w:t>
            </w:r>
            <w:r>
              <w:t>«Я горжусь»</w:t>
            </w:r>
          </w:p>
          <w:p>
            <w:pPr>
              <w:pStyle w:val="a6"/>
              <w:ind w:left="715" w:right="-143" w:hanging="715"/>
              <w:jc w:val="center"/>
              <w:rPr>
                <w:rFonts w:eastAsia="Calibri"/>
                <w:b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праздничное мероприятие, посвященное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297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– 14:00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«Радуга творчества» мастер-классы по ДПИ: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«Пчелка»;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«Солнышко»;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«Ободок»;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 по видам спорта (художественная гимнастика, акробатика, рок-н-ролл, акробатика на дорожке), посвященное Международному дню защиты детей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пляжному волейболу, посвященный Международному дню защиты детей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«Общая 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общегородских мероприятий»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«Общая 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общегородских мероприятий»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shd w:val="clear" w:color="auto" w:fill="FFFFFF"/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старты «Папа, мама, я – спортивная семья!» среди команд дошкольных образовательных учреждений Октябрьского района г. Уфы, посвященный Международному дню защиты детей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«Птицы»</w:t>
            </w: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  <w:r>
              <w:t>146.</w:t>
            </w: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Анимационное шоу «Космическое приключение»,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полнокупольные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городской планетарий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Уфа, проспект Октября, 79/1) </w:t>
            </w: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«Маленькие дети на большой планете!»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01.06.2023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349" w:type="dxa"/>
            <w:gridSpan w:val="3"/>
            <w:tcBorders>
              <w:right w:val="single" w:sz="4" w:space="0" w:color="auto"/>
            </w:tcBorders>
          </w:tcPr>
          <w:p>
            <w:pPr>
              <w:ind w:hanging="7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ind w:hanging="7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Орджоникидзевский район</w:t>
            </w:r>
          </w:p>
          <w:p>
            <w:pPr>
              <w:pStyle w:val="a6"/>
              <w:ind w:left="0" w:right="-143" w:hanging="715"/>
              <w:jc w:val="center"/>
            </w:pPr>
            <w:r>
              <w:t>Тематическая площадка: «450-летие Уфы»</w:t>
            </w:r>
          </w:p>
          <w:p>
            <w:pPr>
              <w:pStyle w:val="a6"/>
              <w:ind w:left="0" w:right="-143" w:hanging="715"/>
              <w:jc w:val="center"/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11:00 -12.30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Сквер Дубки,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Аллея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 Куприяновой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(пл. им. С. Орджоникидзе)</w:t>
            </w:r>
          </w:p>
        </w:tc>
      </w:tr>
      <w:tr>
        <w:tc>
          <w:tcPr>
            <w:tcW w:w="10349" w:type="dxa"/>
            <w:gridSpan w:val="3"/>
            <w:tcBorders>
              <w:right w:val="single" w:sz="4" w:space="0" w:color="auto"/>
            </w:tcBorders>
          </w:tcPr>
          <w:p>
            <w:pPr>
              <w:ind w:hanging="7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ind w:hanging="7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Советский район</w:t>
            </w:r>
          </w:p>
          <w:p>
            <w:pPr>
              <w:pStyle w:val="a6"/>
              <w:ind w:left="0" w:right="-143" w:hanging="715"/>
              <w:jc w:val="center"/>
            </w:pPr>
            <w:r>
              <w:t>Тематическая площадка: «Многонациональный народ»</w:t>
            </w:r>
          </w:p>
          <w:p>
            <w:pPr>
              <w:pStyle w:val="a6"/>
              <w:ind w:left="0" w:right="-143" w:hanging="715"/>
              <w:jc w:val="center"/>
            </w:pPr>
          </w:p>
        </w:tc>
      </w:tr>
      <w:tr>
        <w:trPr>
          <w:trHeight w:val="1008"/>
        </w:trP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детское культурно-развлекательное мероприятие «Солнышко в ладошке», посвященное Международному Дню защиты детей: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катание на аттракционах для детей;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катание на Детской железной дороге.</w:t>
            </w:r>
          </w:p>
        </w:tc>
        <w:tc>
          <w:tcPr>
            <w:tcW w:w="2977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Якутова</w:t>
            </w:r>
            <w:proofErr w:type="spellEnd"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малых архитектурных  форм, выполняющих декоративное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функциональное предназначение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макетов ландшафтного дизайна, декоративно -прикладные выставки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шоу программа «Хоровод дружбы»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ИЗО-деятельности «Русская матрешка»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ИЗО-деятельности «Русская матрешка»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малых архитектурных  форм, выполняющих декоративное или функциональное предназначение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макетов ландшафтного дизайна, декоративно -прикладные выставки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шоу программа «Хоровод дружбы»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ИЗО-деятельности «Русская матрешка»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«Причудливые мордашки»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977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вокальной студии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«Распахни окно в мир», посвященный Дню защиты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Концертный зал УДФ </w:t>
            </w:r>
          </w:p>
        </w:tc>
      </w:tr>
      <w:tr>
        <w:tc>
          <w:tcPr>
            <w:tcW w:w="823" w:type="dxa"/>
          </w:tcPr>
          <w:p>
            <w:pPr>
              <w:pStyle w:val="a6"/>
              <w:numPr>
                <w:ilvl w:val="0"/>
                <w:numId w:val="10"/>
              </w:numPr>
              <w:ind w:hanging="715"/>
              <w:jc w:val="center"/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площадки «Праздник уличных игр» в рамках фестиваля «День детства»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 – 16:00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реки Белой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8"/>
      <w:pgSz w:w="11906" w:h="16838"/>
      <w:pgMar w:top="851" w:right="851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551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>
        <w:pPr>
          <w:pStyle w:val="ab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368"/>
    <w:multiLevelType w:val="hybridMultilevel"/>
    <w:tmpl w:val="0FC2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709"/>
    <w:multiLevelType w:val="hybridMultilevel"/>
    <w:tmpl w:val="82929F60"/>
    <w:lvl w:ilvl="0" w:tplc="1960C268">
      <w:start w:val="1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03A9"/>
    <w:multiLevelType w:val="hybridMultilevel"/>
    <w:tmpl w:val="1DC6A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C043F"/>
    <w:multiLevelType w:val="hybridMultilevel"/>
    <w:tmpl w:val="4C98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1B8"/>
    <w:multiLevelType w:val="hybridMultilevel"/>
    <w:tmpl w:val="9D2886FC"/>
    <w:lvl w:ilvl="0" w:tplc="EBF83F46">
      <w:start w:val="1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1C33"/>
    <w:multiLevelType w:val="hybridMultilevel"/>
    <w:tmpl w:val="F514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1CA2"/>
    <w:multiLevelType w:val="hybridMultilevel"/>
    <w:tmpl w:val="0D3279D0"/>
    <w:lvl w:ilvl="0" w:tplc="043CF51E">
      <w:start w:val="1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B4100"/>
    <w:multiLevelType w:val="hybridMultilevel"/>
    <w:tmpl w:val="B7F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34B6"/>
    <w:multiLevelType w:val="hybridMultilevel"/>
    <w:tmpl w:val="D1A6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66A9F"/>
    <w:multiLevelType w:val="hybridMultilevel"/>
    <w:tmpl w:val="B13A805C"/>
    <w:lvl w:ilvl="0" w:tplc="A686F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8A81F-DB2C-4746-BE17-E781C49E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Без интервала Знак"/>
    <w:link w:val="a4"/>
    <w:uiPriority w:val="1"/>
    <w:locked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9"/>
    <w:qFormat/>
    <w:pPr>
      <w:widowControl w:val="0"/>
      <w:suppressLineNumber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9118-60B8-4EB0-9745-0FE8F487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Чишкова Айгуль Фанисовна</dc:creator>
  <cp:keywords/>
  <dc:description/>
  <cp:lastModifiedBy>Нагимова Лия Загировна</cp:lastModifiedBy>
  <cp:revision>4</cp:revision>
  <cp:lastPrinted>2023-05-22T04:43:00Z</cp:lastPrinted>
  <dcterms:created xsi:type="dcterms:W3CDTF">2023-05-24T10:42:00Z</dcterms:created>
  <dcterms:modified xsi:type="dcterms:W3CDTF">2023-05-24T11:21:00Z</dcterms:modified>
</cp:coreProperties>
</file>